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4D3B" w14:textId="77777777" w:rsidR="004608E3" w:rsidRPr="007D158B" w:rsidRDefault="004608E3" w:rsidP="004608E3">
      <w:pPr>
        <w:pStyle w:val="Rubrik1"/>
        <w:rPr>
          <w:rFonts w:ascii="Futura Std Book" w:hAnsi="Futura Std Book"/>
        </w:rPr>
      </w:pPr>
      <w:r w:rsidRPr="007D158B">
        <w:rPr>
          <w:rFonts w:ascii="Futura Std Book" w:hAnsi="Futura Std Book"/>
        </w:rPr>
        <w:t>Kallelse till årsmöte</w:t>
      </w:r>
    </w:p>
    <w:p w14:paraId="5AF5A1FC" w14:textId="77777777" w:rsidR="004608E3" w:rsidRPr="007D158B" w:rsidRDefault="004608E3" w:rsidP="004608E3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Psoriasisförbundet XYZ </w:t>
      </w:r>
      <w:r w:rsidR="0087525C">
        <w:rPr>
          <w:rFonts w:ascii="Roboto" w:hAnsi="Roboto"/>
          <w:sz w:val="28"/>
          <w:szCs w:val="28"/>
        </w:rPr>
        <w:t>lokalavdelning</w:t>
      </w:r>
      <w:r w:rsidRPr="007D158B">
        <w:rPr>
          <w:rFonts w:ascii="Roboto" w:hAnsi="Roboto"/>
          <w:sz w:val="28"/>
          <w:szCs w:val="28"/>
        </w:rPr>
        <w:t xml:space="preserve"> hälsar alla medlemmar varmt välkomna till årsmöte 201</w:t>
      </w:r>
      <w:r w:rsidR="007D158B">
        <w:rPr>
          <w:rFonts w:ascii="Roboto" w:hAnsi="Roboto"/>
          <w:sz w:val="28"/>
          <w:szCs w:val="28"/>
        </w:rPr>
        <w:t>X</w:t>
      </w:r>
      <w:r w:rsidRPr="007D158B">
        <w:rPr>
          <w:rFonts w:ascii="Roboto" w:hAnsi="Roboto"/>
          <w:sz w:val="28"/>
          <w:szCs w:val="28"/>
        </w:rPr>
        <w:t>.</w:t>
      </w:r>
    </w:p>
    <w:p w14:paraId="0FE93FBA" w14:textId="77777777" w:rsidR="004608E3" w:rsidRPr="007D158B" w:rsidRDefault="004608E3" w:rsidP="0090295F">
      <w:pPr>
        <w:pStyle w:val="Datum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Datum: </w:t>
      </w:r>
      <w:r w:rsidR="0090295F" w:rsidRPr="007D158B">
        <w:rPr>
          <w:rFonts w:ascii="Roboto" w:hAnsi="Roboto"/>
          <w:sz w:val="28"/>
          <w:szCs w:val="28"/>
        </w:rPr>
        <w:tab/>
      </w:r>
      <w:r w:rsidRPr="007D158B">
        <w:rPr>
          <w:rFonts w:ascii="Roboto" w:hAnsi="Roboto"/>
          <w:sz w:val="28"/>
          <w:szCs w:val="28"/>
        </w:rPr>
        <w:t>Veckodag, datum och klockslag</w:t>
      </w:r>
      <w:r w:rsidRPr="007D158B">
        <w:rPr>
          <w:rFonts w:ascii="Roboto" w:hAnsi="Roboto"/>
          <w:sz w:val="28"/>
          <w:szCs w:val="28"/>
        </w:rPr>
        <w:br/>
        <w:t xml:space="preserve">Plats: </w:t>
      </w:r>
      <w:r w:rsidR="0090295F" w:rsidRPr="007D158B">
        <w:rPr>
          <w:rFonts w:ascii="Roboto" w:hAnsi="Roboto"/>
          <w:sz w:val="28"/>
          <w:szCs w:val="28"/>
        </w:rPr>
        <w:tab/>
      </w:r>
      <w:r w:rsidR="007D158B">
        <w:rPr>
          <w:rFonts w:ascii="Roboto" w:hAnsi="Roboto"/>
          <w:sz w:val="28"/>
          <w:szCs w:val="28"/>
        </w:rPr>
        <w:tab/>
      </w:r>
      <w:r w:rsidRPr="007D158B">
        <w:rPr>
          <w:rFonts w:ascii="Roboto" w:hAnsi="Roboto"/>
          <w:sz w:val="28"/>
          <w:szCs w:val="28"/>
        </w:rPr>
        <w:t>Namn och adress till lokalen samt ort</w:t>
      </w:r>
    </w:p>
    <w:p w14:paraId="769B9BAB" w14:textId="77777777" w:rsidR="004608E3" w:rsidRPr="007D158B" w:rsidRDefault="004608E3" w:rsidP="004608E3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Som medlem har du vid årsmötet chans att påverka vad som händer i din avdelning samtidigt som du under trevliga former får möta andra engagerade medlemmar. </w:t>
      </w:r>
    </w:p>
    <w:p w14:paraId="1432F95E" w14:textId="77777777" w:rsidR="004608E3" w:rsidRPr="007D158B" w:rsidRDefault="004608E3" w:rsidP="004608E3">
      <w:pPr>
        <w:pStyle w:val="Rubrik2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Program</w:t>
      </w:r>
    </w:p>
    <w:p w14:paraId="5D028408" w14:textId="77777777" w:rsidR="004608E3" w:rsidRPr="007D158B" w:rsidRDefault="004608E3" w:rsidP="004608E3">
      <w:pPr>
        <w:pStyle w:val="Liststycke"/>
        <w:numPr>
          <w:ilvl w:val="0"/>
          <w:numId w:val="2"/>
        </w:numPr>
        <w:spacing w:before="60" w:line="276" w:lineRule="auto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Årsmöte</w:t>
      </w:r>
    </w:p>
    <w:p w14:paraId="19A812D6" w14:textId="77777777" w:rsidR="004608E3" w:rsidRPr="007D158B" w:rsidRDefault="004608E3" w:rsidP="004608E3">
      <w:pPr>
        <w:pStyle w:val="Liststycke"/>
        <w:numPr>
          <w:ilvl w:val="0"/>
          <w:numId w:val="2"/>
        </w:numPr>
        <w:spacing w:before="60" w:line="276" w:lineRule="auto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Annan programpunkt, </w:t>
      </w:r>
      <w:proofErr w:type="gramStart"/>
      <w:r w:rsidRPr="007D158B">
        <w:rPr>
          <w:rFonts w:ascii="Roboto" w:hAnsi="Roboto"/>
          <w:sz w:val="28"/>
          <w:szCs w:val="28"/>
        </w:rPr>
        <w:t>t ex</w:t>
      </w:r>
      <w:proofErr w:type="gramEnd"/>
      <w:r w:rsidRPr="007D158B">
        <w:rPr>
          <w:rFonts w:ascii="Roboto" w:hAnsi="Roboto"/>
          <w:sz w:val="28"/>
          <w:szCs w:val="28"/>
        </w:rPr>
        <w:t xml:space="preserve"> information om vårdläget i länet</w:t>
      </w:r>
    </w:p>
    <w:p w14:paraId="7648D86C" w14:textId="77777777" w:rsidR="004608E3" w:rsidRPr="007D158B" w:rsidRDefault="004608E3" w:rsidP="004608E3">
      <w:pPr>
        <w:spacing w:before="60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Här kan ni skriva ett tillägg programmet ovan, </w:t>
      </w:r>
      <w:proofErr w:type="gramStart"/>
      <w:r w:rsidRPr="007D158B">
        <w:rPr>
          <w:rFonts w:ascii="Roboto" w:hAnsi="Roboto"/>
          <w:sz w:val="28"/>
          <w:szCs w:val="28"/>
        </w:rPr>
        <w:t>t ex</w:t>
      </w:r>
      <w:proofErr w:type="gramEnd"/>
      <w:r w:rsidRPr="007D158B">
        <w:rPr>
          <w:rFonts w:ascii="Roboto" w:hAnsi="Roboto"/>
          <w:sz w:val="28"/>
          <w:szCs w:val="28"/>
        </w:rPr>
        <w:t xml:space="preserve">: Vi får även besök av Förnamn Efternamn, Titel, som kommer hålla ett intressant föredrag om fotvård vid psoriasis och svara på frågor i ämnet. </w:t>
      </w:r>
    </w:p>
    <w:p w14:paraId="41B9627E" w14:textId="77777777" w:rsidR="004608E3" w:rsidRPr="007D158B" w:rsidRDefault="004608E3" w:rsidP="004608E3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Vi bjuder på kaffe och smörgås i sa</w:t>
      </w:r>
      <w:r w:rsidR="0090295F" w:rsidRPr="007D158B">
        <w:rPr>
          <w:rFonts w:ascii="Roboto" w:hAnsi="Roboto"/>
          <w:sz w:val="28"/>
          <w:szCs w:val="28"/>
        </w:rPr>
        <w:t xml:space="preserve">mband med mötet. Meddela särskild </w:t>
      </w:r>
      <w:r w:rsidRPr="007D158B">
        <w:rPr>
          <w:rFonts w:ascii="Roboto" w:hAnsi="Roboto"/>
          <w:sz w:val="28"/>
          <w:szCs w:val="28"/>
        </w:rPr>
        <w:t>kost vid anmälan.</w:t>
      </w:r>
    </w:p>
    <w:p w14:paraId="17460272" w14:textId="77777777" w:rsidR="004608E3" w:rsidRPr="007D158B" w:rsidRDefault="004608E3" w:rsidP="004608E3">
      <w:pPr>
        <w:pStyle w:val="Rubrik2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Anmälan</w:t>
      </w:r>
    </w:p>
    <w:p w14:paraId="23121A3C" w14:textId="041AB759" w:rsidR="004608E3" w:rsidRPr="007D158B" w:rsidRDefault="004608E3" w:rsidP="004608E3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Vi behöver</w:t>
      </w:r>
      <w:r w:rsidR="0090295F" w:rsidRPr="007D158B">
        <w:rPr>
          <w:rFonts w:ascii="Roboto" w:hAnsi="Roboto"/>
          <w:sz w:val="28"/>
          <w:szCs w:val="28"/>
        </w:rPr>
        <w:t xml:space="preserve"> din anmälan senast veckodag och</w:t>
      </w:r>
      <w:r w:rsidRPr="007D158B">
        <w:rPr>
          <w:rFonts w:ascii="Roboto" w:hAnsi="Roboto"/>
          <w:sz w:val="28"/>
          <w:szCs w:val="28"/>
        </w:rPr>
        <w:t xml:space="preserve"> datum. För anmälan</w:t>
      </w:r>
      <w:r w:rsidR="0090295F" w:rsidRPr="007D158B">
        <w:rPr>
          <w:rFonts w:ascii="Roboto" w:hAnsi="Roboto"/>
          <w:sz w:val="28"/>
          <w:szCs w:val="28"/>
        </w:rPr>
        <w:t xml:space="preserve"> och vägbeskrivning, ring Förn</w:t>
      </w:r>
      <w:r w:rsidRPr="007D158B">
        <w:rPr>
          <w:rFonts w:ascii="Roboto" w:hAnsi="Roboto"/>
          <w:sz w:val="28"/>
          <w:szCs w:val="28"/>
        </w:rPr>
        <w:t xml:space="preserve">amn Efternamn på </w:t>
      </w:r>
      <w:proofErr w:type="spellStart"/>
      <w:r w:rsidRPr="007D158B">
        <w:rPr>
          <w:rFonts w:ascii="Roboto" w:hAnsi="Roboto"/>
          <w:sz w:val="28"/>
          <w:szCs w:val="28"/>
        </w:rPr>
        <w:t>tel</w:t>
      </w:r>
      <w:proofErr w:type="spellEnd"/>
      <w:r w:rsidRPr="007D158B">
        <w:rPr>
          <w:rFonts w:ascii="Roboto" w:hAnsi="Roboto"/>
          <w:sz w:val="28"/>
          <w:szCs w:val="28"/>
        </w:rPr>
        <w:t xml:space="preserve">: 070-000 00 00, e-post: </w:t>
      </w:r>
      <w:hyperlink r:id="rId10" w:history="1">
        <w:r w:rsidR="00B35DA9" w:rsidRPr="008A5939">
          <w:rPr>
            <w:rStyle w:val="Hyperlnk"/>
            <w:rFonts w:ascii="Roboto" w:hAnsi="Roboto"/>
            <w:sz w:val="28"/>
            <w:szCs w:val="28"/>
          </w:rPr>
          <w:t>avdelningsnamn@pso.se</w:t>
        </w:r>
      </w:hyperlink>
    </w:p>
    <w:p w14:paraId="67460261" w14:textId="77777777" w:rsidR="004608E3" w:rsidRPr="007D158B" w:rsidRDefault="004608E3" w:rsidP="004608E3">
      <w:pPr>
        <w:rPr>
          <w:rFonts w:ascii="Roboto" w:hAnsi="Roboto"/>
          <w:b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Förslag till </w:t>
      </w:r>
      <w:r w:rsidR="0008699E" w:rsidRPr="007D158B">
        <w:rPr>
          <w:rFonts w:ascii="Roboto" w:hAnsi="Roboto"/>
          <w:sz w:val="28"/>
          <w:szCs w:val="28"/>
        </w:rPr>
        <w:t xml:space="preserve">föredragningslista </w:t>
      </w:r>
      <w:r w:rsidRPr="007D158B">
        <w:rPr>
          <w:rFonts w:ascii="Roboto" w:hAnsi="Roboto"/>
          <w:sz w:val="28"/>
          <w:szCs w:val="28"/>
        </w:rPr>
        <w:t>bifogas denna inbjudan.</w:t>
      </w:r>
      <w:r w:rsidRPr="007D158B">
        <w:rPr>
          <w:rFonts w:ascii="Roboto" w:hAnsi="Roboto"/>
          <w:sz w:val="28"/>
          <w:szCs w:val="28"/>
        </w:rPr>
        <w:br/>
      </w:r>
    </w:p>
    <w:p w14:paraId="196ADCD8" w14:textId="77777777" w:rsidR="00773E24" w:rsidRPr="007D158B" w:rsidRDefault="562C9AA3" w:rsidP="562C9AA3">
      <w:pPr>
        <w:rPr>
          <w:rFonts w:ascii="Roboto" w:hAnsi="Roboto"/>
          <w:sz w:val="28"/>
          <w:szCs w:val="28"/>
        </w:rPr>
      </w:pPr>
      <w:r w:rsidRPr="562C9AA3">
        <w:rPr>
          <w:rStyle w:val="Starkbetoning"/>
          <w:rFonts w:ascii="Roboto" w:hAnsi="Roboto"/>
          <w:sz w:val="28"/>
          <w:szCs w:val="28"/>
        </w:rPr>
        <w:t>Välkomna</w:t>
      </w:r>
      <w:r w:rsidRPr="562C9AA3">
        <w:rPr>
          <w:rFonts w:ascii="Roboto" w:hAnsi="Roboto"/>
          <w:b/>
          <w:bCs/>
          <w:sz w:val="28"/>
          <w:szCs w:val="28"/>
        </w:rPr>
        <w:t>!</w:t>
      </w:r>
      <w:r w:rsidR="004608E3">
        <w:br/>
      </w:r>
      <w:r w:rsidRPr="562C9AA3">
        <w:rPr>
          <w:rFonts w:ascii="Roboto" w:hAnsi="Roboto"/>
          <w:sz w:val="28"/>
          <w:szCs w:val="28"/>
        </w:rPr>
        <w:t>Styrelsen i Psoriasisförbundet XYZ lokalavdelning</w:t>
      </w:r>
    </w:p>
    <w:p w14:paraId="40851E9E" w14:textId="77777777" w:rsidR="00D93FA6" w:rsidRDefault="00D93FA6">
      <w:pPr>
        <w:spacing w:after="0"/>
        <w:rPr>
          <w:rFonts w:ascii="Futura Std Book" w:eastAsia="Times New Roman" w:hAnsi="Futura Std Book"/>
          <w:b/>
          <w:bCs/>
          <w:sz w:val="36"/>
          <w:szCs w:val="36"/>
        </w:rPr>
      </w:pPr>
      <w:r>
        <w:rPr>
          <w:rFonts w:ascii="Futura Std Book" w:eastAsia="Times New Roman" w:hAnsi="Futura Std Book"/>
          <w:b/>
          <w:bCs/>
          <w:sz w:val="36"/>
          <w:szCs w:val="36"/>
        </w:rPr>
        <w:br w:type="page"/>
      </w:r>
    </w:p>
    <w:p w14:paraId="60A8ECCE" w14:textId="48E97D9F" w:rsidR="562C9AA3" w:rsidRPr="001C68D3" w:rsidRDefault="562C9AA3" w:rsidP="0081773C">
      <w:pPr>
        <w:spacing w:after="180"/>
        <w:rPr>
          <w:rFonts w:ascii="Futura Std Book" w:hAnsi="Futura Std Book"/>
          <w:sz w:val="22"/>
          <w:szCs w:val="20"/>
        </w:rPr>
      </w:pPr>
      <w:r w:rsidRPr="001C68D3">
        <w:rPr>
          <w:rFonts w:ascii="Futura Std Book" w:eastAsia="Times New Roman" w:hAnsi="Futura Std Book"/>
          <w:b/>
          <w:bCs/>
          <w:sz w:val="34"/>
          <w:szCs w:val="32"/>
        </w:rPr>
        <w:lastRenderedPageBreak/>
        <w:t>Förslag till föredragningslista</w:t>
      </w:r>
    </w:p>
    <w:p w14:paraId="27A18187" w14:textId="44277C47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Mötets öppnande</w:t>
      </w:r>
    </w:p>
    <w:p w14:paraId="085B28E3" w14:textId="372E39C5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Prövning om årsmötet är stadgeenligt utlyst.</w:t>
      </w:r>
    </w:p>
    <w:p w14:paraId="4CE36B66" w14:textId="64913E97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Antagande av föredragningslista samt röstlängd.</w:t>
      </w:r>
    </w:p>
    <w:p w14:paraId="21596C77" w14:textId="395AB8CB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 xml:space="preserve">Val av funktionärer för årsmötet. a) </w:t>
      </w:r>
      <w:proofErr w:type="spellStart"/>
      <w:r w:rsidRPr="001C68D3">
        <w:rPr>
          <w:rFonts w:ascii="Roboto" w:hAnsi="Roboto"/>
          <w:szCs w:val="24"/>
        </w:rPr>
        <w:t>ordförandeb</w:t>
      </w:r>
      <w:proofErr w:type="spellEnd"/>
      <w:r w:rsidRPr="001C68D3">
        <w:rPr>
          <w:rFonts w:ascii="Roboto" w:hAnsi="Roboto"/>
          <w:szCs w:val="24"/>
        </w:rPr>
        <w:t xml:space="preserve">) </w:t>
      </w:r>
      <w:proofErr w:type="spellStart"/>
      <w:r w:rsidRPr="001C68D3">
        <w:rPr>
          <w:rFonts w:ascii="Roboto" w:hAnsi="Roboto"/>
          <w:szCs w:val="24"/>
        </w:rPr>
        <w:t>sekreterarec</w:t>
      </w:r>
      <w:proofErr w:type="spellEnd"/>
      <w:r w:rsidRPr="001C68D3">
        <w:rPr>
          <w:rFonts w:ascii="Roboto" w:hAnsi="Roboto"/>
          <w:szCs w:val="24"/>
        </w:rPr>
        <w:t>) två protokolljusterare, tillika rösträknare</w:t>
      </w:r>
    </w:p>
    <w:p w14:paraId="1855D79E" w14:textId="0B5899CD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Behandling av årsberättelse, resultat- och balansräkningar samt revisionsberättelse.</w:t>
      </w:r>
    </w:p>
    <w:p w14:paraId="2291A73D" w14:textId="7104D4BE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Fråga om fastställande av resultat- och balansräkningar.</w:t>
      </w:r>
    </w:p>
    <w:p w14:paraId="18434942" w14:textId="4F832CE0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Fråga om ansvarsfrihet för avdelningsstyrelsen.</w:t>
      </w:r>
    </w:p>
    <w:p w14:paraId="4F09E48D" w14:textId="01DBF539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Behandling av motioner och särskilt angivna frågor.</w:t>
      </w:r>
    </w:p>
    <w:p w14:paraId="6CB5AAC7" w14:textId="2B871E5F" w:rsidR="562C9AA3" w:rsidRPr="001C68D3" w:rsidRDefault="562C9AA3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Beslut om:</w:t>
      </w:r>
      <w:r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 xml:space="preserve">a) antalet ordinarie ledamöter i </w:t>
      </w:r>
      <w:proofErr w:type="spellStart"/>
      <w:r w:rsidRPr="001C68D3">
        <w:rPr>
          <w:rFonts w:ascii="Roboto" w:hAnsi="Roboto"/>
          <w:szCs w:val="24"/>
        </w:rPr>
        <w:t>avdelningsstyrelsenb</w:t>
      </w:r>
      <w:proofErr w:type="spellEnd"/>
      <w:r w:rsidRPr="001C68D3">
        <w:rPr>
          <w:rFonts w:ascii="Roboto" w:hAnsi="Roboto"/>
          <w:szCs w:val="24"/>
        </w:rPr>
        <w:t>) eventuella ersättare samt antalet i avdelningsstyrelsen</w:t>
      </w:r>
    </w:p>
    <w:p w14:paraId="6C9142C5" w14:textId="23D9A227" w:rsidR="562C9AA3" w:rsidRPr="001C68D3" w:rsidRDefault="5E5EA7BB" w:rsidP="0081773C">
      <w:pPr>
        <w:pStyle w:val="Liststycke"/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1C68D3">
        <w:rPr>
          <w:rFonts w:ascii="Roboto" w:hAnsi="Roboto"/>
          <w:szCs w:val="24"/>
        </w:rPr>
        <w:t>Val av: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a) avdelningsordförande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 xml:space="preserve">b) övriga ordinarie ledamöter 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 xml:space="preserve">c) samtliga eventuella ersättare 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d) två revisorer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e) en revisorsersättare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f) valberedning varav en sammankallande utses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g) eventuellt övriga funktionärer inom avdelningen och representation i andra organ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h) val av ordinarie representantskapsledamöter. (Gäller endast avdelningar som har representantskap)</w:t>
      </w:r>
      <w:r w:rsidR="562C9AA3" w:rsidRPr="001C68D3">
        <w:rPr>
          <w:sz w:val="22"/>
          <w:szCs w:val="20"/>
        </w:rPr>
        <w:br/>
      </w:r>
      <w:r w:rsidRPr="001C68D3">
        <w:rPr>
          <w:rFonts w:ascii="Roboto" w:hAnsi="Roboto"/>
          <w:szCs w:val="24"/>
        </w:rPr>
        <w:t>i) val av ersättare för ordinarie representantskapsledamöter. (Gäller endast avdelningar som har representantskap)</w:t>
      </w:r>
    </w:p>
    <w:p w14:paraId="32FEDDB3" w14:textId="77777777" w:rsidR="0081773C" w:rsidRPr="0081773C" w:rsidRDefault="5E5EA7BB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81773C">
        <w:rPr>
          <w:rFonts w:ascii="Roboto" w:hAnsi="Roboto"/>
          <w:szCs w:val="24"/>
        </w:rPr>
        <w:t>Nominering av:</w:t>
      </w:r>
      <w:r w:rsidR="562C9AA3" w:rsidRPr="0081773C">
        <w:rPr>
          <w:sz w:val="22"/>
          <w:szCs w:val="20"/>
        </w:rPr>
        <w:br/>
      </w:r>
      <w:r w:rsidRPr="0081773C">
        <w:rPr>
          <w:rFonts w:ascii="Roboto" w:hAnsi="Roboto"/>
          <w:szCs w:val="24"/>
        </w:rPr>
        <w:t>a) ledamöter till länsavdelningens styrelse</w:t>
      </w:r>
      <w:r w:rsidR="562C9AA3" w:rsidRPr="0081773C">
        <w:rPr>
          <w:sz w:val="22"/>
          <w:szCs w:val="20"/>
        </w:rPr>
        <w:br/>
      </w:r>
      <w:r w:rsidRPr="0081773C">
        <w:rPr>
          <w:rFonts w:ascii="Roboto" w:hAnsi="Roboto"/>
          <w:szCs w:val="24"/>
        </w:rPr>
        <w:t>b) ersättare för ordinarie ledamöter i länsavdelningens styrelse.</w:t>
      </w:r>
    </w:p>
    <w:p w14:paraId="67FA3A1C" w14:textId="081544D9" w:rsidR="562C9AA3" w:rsidRPr="0081773C" w:rsidRDefault="5E5EA7BB" w:rsidP="0081773C">
      <w:pPr>
        <w:numPr>
          <w:ilvl w:val="0"/>
          <w:numId w:val="1"/>
        </w:numPr>
        <w:spacing w:after="180" w:line="276" w:lineRule="auto"/>
        <w:ind w:left="360"/>
        <w:rPr>
          <w:color w:val="231F20"/>
          <w:szCs w:val="24"/>
        </w:rPr>
      </w:pPr>
      <w:r w:rsidRPr="0081773C">
        <w:rPr>
          <w:rFonts w:ascii="Roboto" w:hAnsi="Roboto"/>
          <w:szCs w:val="24"/>
        </w:rPr>
        <w:t>Avslutning</w:t>
      </w:r>
    </w:p>
    <w:sectPr w:rsidR="562C9AA3" w:rsidRPr="0081773C" w:rsidSect="0081773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7B00A" w14:textId="77777777" w:rsidR="008F080C" w:rsidRDefault="008F080C" w:rsidP="00CC5F89">
      <w:pPr>
        <w:spacing w:after="0"/>
      </w:pPr>
      <w:r>
        <w:separator/>
      </w:r>
    </w:p>
  </w:endnote>
  <w:endnote w:type="continuationSeparator" w:id="0">
    <w:p w14:paraId="60061E4C" w14:textId="77777777" w:rsidR="008F080C" w:rsidRDefault="008F080C" w:rsidP="00CC5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378F" w14:textId="77777777" w:rsidR="00180981" w:rsidRDefault="009E2350" w:rsidP="009E2350">
    <w:pPr>
      <w:pStyle w:val="Sidfot"/>
      <w:tabs>
        <w:tab w:val="clear" w:pos="4536"/>
        <w:tab w:val="center" w:pos="4535"/>
        <w:tab w:val="left" w:pos="7320"/>
      </w:tabs>
    </w:pPr>
    <w:r>
      <w:tab/>
    </w:r>
    <w:r>
      <w:tab/>
    </w:r>
  </w:p>
  <w:p w14:paraId="6A05A809" w14:textId="77777777" w:rsidR="009E2350" w:rsidRDefault="009E2350" w:rsidP="009E2350">
    <w:pPr>
      <w:pStyle w:val="Sidfot"/>
      <w:tabs>
        <w:tab w:val="clear" w:pos="4536"/>
        <w:tab w:val="center" w:pos="4535"/>
        <w:tab w:val="left" w:pos="7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6659" w14:textId="77777777" w:rsidR="008F080C" w:rsidRDefault="008F080C" w:rsidP="00CC5F89">
      <w:pPr>
        <w:spacing w:after="0"/>
      </w:pPr>
      <w:r>
        <w:separator/>
      </w:r>
    </w:p>
  </w:footnote>
  <w:footnote w:type="continuationSeparator" w:id="0">
    <w:p w14:paraId="0A37501D" w14:textId="77777777" w:rsidR="008F080C" w:rsidRDefault="008F080C" w:rsidP="00CC5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27D0B" w:rsidRDefault="0081773C">
    <w:pPr>
      <w:pStyle w:val="Sidhuvud"/>
    </w:pPr>
    <w:r>
      <w:rPr>
        <w:noProof/>
        <w:lang w:eastAsia="sv-SE"/>
      </w:rPr>
      <w:pict w14:anchorId="7B056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40" o:spid="_x0000_s2056" type="#_x0000_t75" alt="Vattenpass-3" style="position:absolute;margin-left:0;margin-top:0;width:553.7pt;height:800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685E55A1">
        <v:shape id="WordPictureWatermark233525541" o:spid="_x0000_s2055" type="#_x0000_t75" alt="Vattenpass-2" style="position:absolute;margin-left:0;margin-top:0;width:552.5pt;height:800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0EF01788">
        <v:shape id="WordPictureWatermark233219639" o:spid="_x0000_s2054" type="#_x0000_t75" alt="Vattenpass-4" style="position:absolute;margin-left:0;margin-top:0;width:553.7pt;height:800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29E69F35">
        <v:shape id="WordPictureWatermark233014560" o:spid="_x0000_s2053" type="#_x0000_t75" alt="Vattenpass-3" style="position:absolute;margin-left:0;margin-top:0;width:553.7pt;height:800.9pt;z-index:-2516613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427D0B" w:rsidRDefault="00F9584C" w:rsidP="006C4CB8">
    <w:pPr>
      <w:jc w:val="center"/>
    </w:pPr>
    <w:r>
      <w:rPr>
        <w:noProof/>
        <w:lang w:eastAsia="sv-SE"/>
      </w:rPr>
      <w:drawing>
        <wp:inline distT="0" distB="0" distL="0" distR="0" wp14:anchorId="138B07CC" wp14:editId="07777777">
          <wp:extent cx="2886075" cy="657225"/>
          <wp:effectExtent l="0" t="0" r="0" b="0"/>
          <wp:docPr id="1" name="Bild 1" descr="PSO_färg_A4_8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O_färg_A4_8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8F396" w14:textId="77777777" w:rsidR="005D4028" w:rsidRDefault="005D4028" w:rsidP="00996B22">
    <w:pPr>
      <w:pStyle w:val="Sidhuvud"/>
    </w:pPr>
  </w:p>
  <w:p w14:paraId="72A3D3EC" w14:textId="77777777" w:rsidR="00996B22" w:rsidRPr="00996B22" w:rsidRDefault="00996B22" w:rsidP="00996B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6C7B" w14:textId="77777777" w:rsidR="00427D0B" w:rsidRDefault="0081773C">
    <w:pPr>
      <w:pStyle w:val="Sidhuvud"/>
    </w:pPr>
    <w:r>
      <w:rPr>
        <w:noProof/>
        <w:lang w:eastAsia="sv-SE"/>
      </w:rPr>
      <w:pict w14:anchorId="22902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39" o:spid="_x0000_s2052" type="#_x0000_t75" alt="Vattenpass-3" style="position:absolute;margin-left:0;margin-top:0;width:553.7pt;height:80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1686274B">
        <v:shape id="WordPictureWatermark233525540" o:spid="_x0000_s2051" type="#_x0000_t75" alt="Vattenpass-2" style="position:absolute;margin-left:0;margin-top:0;width:552.5pt;height:800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4C9EA581">
        <v:shape id="WordPictureWatermark233219638" o:spid="_x0000_s2050" type="#_x0000_t75" alt="Vattenpass-4" style="position:absolute;margin-left:0;margin-top:0;width:553.7pt;height:800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38D983B7">
        <v:shape id="WordPictureWatermark233014559" o:spid="_x0000_s2049" type="#_x0000_t75" alt="Vattenpass-3" style="position:absolute;margin-left:0;margin-top:0;width:553.7pt;height:800.9pt;z-index:-2516623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6EAD"/>
    <w:multiLevelType w:val="hybridMultilevel"/>
    <w:tmpl w:val="52A89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5149"/>
    <w:multiLevelType w:val="hybridMultilevel"/>
    <w:tmpl w:val="5E10FBB2"/>
    <w:lvl w:ilvl="0" w:tplc="A08CBF64">
      <w:start w:val="1"/>
      <w:numFmt w:val="decimal"/>
      <w:lvlText w:val="%1."/>
      <w:lvlJc w:val="left"/>
      <w:pPr>
        <w:ind w:left="720" w:hanging="360"/>
      </w:pPr>
    </w:lvl>
    <w:lvl w:ilvl="1" w:tplc="DF5E9C68">
      <w:start w:val="1"/>
      <w:numFmt w:val="lowerLetter"/>
      <w:lvlText w:val="%2."/>
      <w:lvlJc w:val="left"/>
      <w:pPr>
        <w:ind w:left="1440" w:hanging="360"/>
      </w:pPr>
    </w:lvl>
    <w:lvl w:ilvl="2" w:tplc="AC3C103A">
      <w:start w:val="1"/>
      <w:numFmt w:val="lowerRoman"/>
      <w:lvlText w:val="%3."/>
      <w:lvlJc w:val="right"/>
      <w:pPr>
        <w:ind w:left="2160" w:hanging="180"/>
      </w:pPr>
    </w:lvl>
    <w:lvl w:ilvl="3" w:tplc="F4A29A62">
      <w:start w:val="1"/>
      <w:numFmt w:val="decimal"/>
      <w:lvlText w:val="%4."/>
      <w:lvlJc w:val="left"/>
      <w:pPr>
        <w:ind w:left="2880" w:hanging="360"/>
      </w:pPr>
    </w:lvl>
    <w:lvl w:ilvl="4" w:tplc="48F07F2C">
      <w:start w:val="1"/>
      <w:numFmt w:val="lowerLetter"/>
      <w:lvlText w:val="%5."/>
      <w:lvlJc w:val="left"/>
      <w:pPr>
        <w:ind w:left="3600" w:hanging="360"/>
      </w:pPr>
    </w:lvl>
    <w:lvl w:ilvl="5" w:tplc="1EB2FAB2">
      <w:start w:val="1"/>
      <w:numFmt w:val="lowerRoman"/>
      <w:lvlText w:val="%6."/>
      <w:lvlJc w:val="right"/>
      <w:pPr>
        <w:ind w:left="4320" w:hanging="180"/>
      </w:pPr>
    </w:lvl>
    <w:lvl w:ilvl="6" w:tplc="1E8E788C">
      <w:start w:val="1"/>
      <w:numFmt w:val="decimal"/>
      <w:lvlText w:val="%7."/>
      <w:lvlJc w:val="left"/>
      <w:pPr>
        <w:ind w:left="5040" w:hanging="360"/>
      </w:pPr>
    </w:lvl>
    <w:lvl w:ilvl="7" w:tplc="3788A33A">
      <w:start w:val="1"/>
      <w:numFmt w:val="lowerLetter"/>
      <w:lvlText w:val="%8."/>
      <w:lvlJc w:val="left"/>
      <w:pPr>
        <w:ind w:left="5760" w:hanging="360"/>
      </w:pPr>
    </w:lvl>
    <w:lvl w:ilvl="8" w:tplc="85BCF8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6"/>
    <w:rsid w:val="00032FC5"/>
    <w:rsid w:val="00053607"/>
    <w:rsid w:val="000610B2"/>
    <w:rsid w:val="0008699E"/>
    <w:rsid w:val="001306C4"/>
    <w:rsid w:val="00180981"/>
    <w:rsid w:val="001C68D3"/>
    <w:rsid w:val="0027561E"/>
    <w:rsid w:val="00282EAA"/>
    <w:rsid w:val="00322C88"/>
    <w:rsid w:val="00324D42"/>
    <w:rsid w:val="0037266E"/>
    <w:rsid w:val="00427D0B"/>
    <w:rsid w:val="004608E3"/>
    <w:rsid w:val="004A7CF4"/>
    <w:rsid w:val="00512316"/>
    <w:rsid w:val="00527916"/>
    <w:rsid w:val="00562A52"/>
    <w:rsid w:val="00595508"/>
    <w:rsid w:val="005D4028"/>
    <w:rsid w:val="006162DE"/>
    <w:rsid w:val="006345EF"/>
    <w:rsid w:val="00643F31"/>
    <w:rsid w:val="006C4CB8"/>
    <w:rsid w:val="006E20DE"/>
    <w:rsid w:val="00773E24"/>
    <w:rsid w:val="007B26E5"/>
    <w:rsid w:val="007D158B"/>
    <w:rsid w:val="007F3624"/>
    <w:rsid w:val="0081773C"/>
    <w:rsid w:val="00823059"/>
    <w:rsid w:val="00830CFF"/>
    <w:rsid w:val="00857617"/>
    <w:rsid w:val="0087525C"/>
    <w:rsid w:val="008A7393"/>
    <w:rsid w:val="008F080C"/>
    <w:rsid w:val="0090295F"/>
    <w:rsid w:val="009069EF"/>
    <w:rsid w:val="00933A3A"/>
    <w:rsid w:val="00951192"/>
    <w:rsid w:val="00972944"/>
    <w:rsid w:val="00991901"/>
    <w:rsid w:val="00996B22"/>
    <w:rsid w:val="009D1788"/>
    <w:rsid w:val="009E2350"/>
    <w:rsid w:val="00A00FA1"/>
    <w:rsid w:val="00A41EE2"/>
    <w:rsid w:val="00AE1164"/>
    <w:rsid w:val="00B35DA9"/>
    <w:rsid w:val="00B43A5F"/>
    <w:rsid w:val="00B67A75"/>
    <w:rsid w:val="00B73359"/>
    <w:rsid w:val="00B80FF8"/>
    <w:rsid w:val="00C32965"/>
    <w:rsid w:val="00CC5F89"/>
    <w:rsid w:val="00D66EE3"/>
    <w:rsid w:val="00D763B9"/>
    <w:rsid w:val="00D91B39"/>
    <w:rsid w:val="00D93FA6"/>
    <w:rsid w:val="00DF1762"/>
    <w:rsid w:val="00E15712"/>
    <w:rsid w:val="00E83865"/>
    <w:rsid w:val="00EA3D53"/>
    <w:rsid w:val="00F175CB"/>
    <w:rsid w:val="00F9584C"/>
    <w:rsid w:val="00FE6051"/>
    <w:rsid w:val="1C632D74"/>
    <w:rsid w:val="562C9AA3"/>
    <w:rsid w:val="5E5E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55E71C"/>
  <w15:chartTrackingRefBased/>
  <w15:docId w15:val="{8F1E1123-2A8C-48F3-8E00-46CFB1F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5F"/>
    <w:pPr>
      <w:spacing w:after="200"/>
    </w:pPr>
    <w:rPr>
      <w:rFonts w:ascii="Garamond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62A52"/>
    <w:pPr>
      <w:keepNext/>
      <w:keepLines/>
      <w:spacing w:after="240"/>
      <w:outlineLvl w:val="0"/>
    </w:pPr>
    <w:rPr>
      <w:rFonts w:ascii="Verdana" w:eastAsia="Times New Roman" w:hAnsi="Verdana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63B9"/>
    <w:pPr>
      <w:keepNext/>
      <w:keepLines/>
      <w:spacing w:before="360" w:after="0"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75CB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62A52"/>
    <w:rPr>
      <w:rFonts w:ascii="Verdana" w:eastAsia="Times New Roman" w:hAnsi="Verdana" w:cs="Times New Roman"/>
      <w:b/>
      <w:bCs/>
      <w:sz w:val="36"/>
      <w:szCs w:val="28"/>
    </w:rPr>
  </w:style>
  <w:style w:type="character" w:customStyle="1" w:styleId="Rubrik2Char">
    <w:name w:val="Rubrik 2 Char"/>
    <w:link w:val="Rubrik2"/>
    <w:uiPriority w:val="9"/>
    <w:rsid w:val="00D763B9"/>
    <w:rPr>
      <w:rFonts w:ascii="Verdana" w:eastAsia="Times New Roman" w:hAnsi="Verdana" w:cs="Times New Roman"/>
      <w:b/>
      <w:bCs/>
      <w:sz w:val="24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semiHidden/>
    <w:rsid w:val="00CC5F89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CC5F89"/>
    <w:rPr>
      <w:rFonts w:ascii="Garamond" w:hAnsi="Garamond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5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C5F89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180981"/>
    <w:rPr>
      <w:color w:val="0000FF"/>
      <w:u w:val="single"/>
    </w:rPr>
  </w:style>
  <w:style w:type="paragraph" w:styleId="Liststycke">
    <w:name w:val="List Paragraph"/>
    <w:basedOn w:val="Normal"/>
    <w:uiPriority w:val="34"/>
    <w:rsid w:val="00DF1762"/>
    <w:pPr>
      <w:ind w:left="720"/>
      <w:contextualSpacing/>
    </w:pPr>
  </w:style>
  <w:style w:type="character" w:customStyle="1" w:styleId="Rubrik3Char">
    <w:name w:val="Rubrik 3 Char"/>
    <w:link w:val="Rubrik3"/>
    <w:uiPriority w:val="9"/>
    <w:rsid w:val="00F175CB"/>
    <w:rPr>
      <w:rFonts w:ascii="Garamond" w:eastAsia="Times New Roman" w:hAnsi="Garamond" w:cs="Times New Roman"/>
      <w:b/>
      <w:bCs/>
      <w:sz w:val="24"/>
    </w:rPr>
  </w:style>
  <w:style w:type="character" w:styleId="Starkbetoning">
    <w:name w:val="Intense Emphasis"/>
    <w:uiPriority w:val="21"/>
    <w:qFormat/>
    <w:rsid w:val="00562A52"/>
    <w:rPr>
      <w:rFonts w:ascii="Garamond" w:hAnsi="Garamond"/>
      <w:b/>
      <w:bCs/>
      <w:i w:val="0"/>
      <w:iCs/>
      <w:color w:val="auto"/>
    </w:rPr>
  </w:style>
  <w:style w:type="paragraph" w:styleId="Datum">
    <w:name w:val="Date"/>
    <w:basedOn w:val="Normal"/>
    <w:next w:val="Normal"/>
    <w:link w:val="DatumChar"/>
    <w:uiPriority w:val="99"/>
    <w:unhideWhenUsed/>
    <w:qFormat/>
    <w:rsid w:val="0090295F"/>
    <w:pPr>
      <w:tabs>
        <w:tab w:val="left" w:pos="851"/>
        <w:tab w:val="left" w:pos="1701"/>
      </w:tabs>
    </w:pPr>
    <w:rPr>
      <w:b/>
    </w:rPr>
  </w:style>
  <w:style w:type="character" w:customStyle="1" w:styleId="DatumChar">
    <w:name w:val="Datum Char"/>
    <w:link w:val="Datum"/>
    <w:uiPriority w:val="99"/>
    <w:rsid w:val="0090295F"/>
    <w:rPr>
      <w:rFonts w:ascii="Garamond" w:hAnsi="Garamond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3970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vdelningsnamn@ps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44BB79250694BA93BFC2A694E4853" ma:contentTypeVersion="8" ma:contentTypeDescription="Create a new document." ma:contentTypeScope="" ma:versionID="3585babbdb406285959c1b8a7908fa1d">
  <xsd:schema xmlns:xsd="http://www.w3.org/2001/XMLSchema" xmlns:xs="http://www.w3.org/2001/XMLSchema" xmlns:p="http://schemas.microsoft.com/office/2006/metadata/properties" xmlns:ns2="2839ed36-ff6f-4ec2-8f16-aa1f93964081" xmlns:ns3="a8cab758-e98a-4e90-8c24-88ba8bdf94f0" targetNamespace="http://schemas.microsoft.com/office/2006/metadata/properties" ma:root="true" ma:fieldsID="a9d040d465b9100697c3b2384567f8f6" ns2:_="" ns3:_="">
    <xsd:import namespace="2839ed36-ff6f-4ec2-8f16-aa1f93964081"/>
    <xsd:import namespace="a8cab758-e98a-4e90-8c24-88ba8bdf9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ed36-ff6f-4ec2-8f16-aa1f9396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b758-e98a-4e90-8c24-88ba8bdf9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7216D-914B-4FBE-9141-7ED1D9CC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ed36-ff6f-4ec2-8f16-aa1f93964081"/>
    <ds:schemaRef ds:uri="a8cab758-e98a-4e90-8c24-88ba8bdf9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072C2-03E2-4509-AFEA-39E1E902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99D91-B62C-4DD7-AC7C-F926202A8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Leo Askeland</cp:lastModifiedBy>
  <cp:revision>10</cp:revision>
  <cp:lastPrinted>2011-08-30T21:09:00Z</cp:lastPrinted>
  <dcterms:created xsi:type="dcterms:W3CDTF">2019-01-30T12:29:00Z</dcterms:created>
  <dcterms:modified xsi:type="dcterms:W3CDTF">2021-02-04T10:25:00Z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0x0101009B044BB79250694BA93BFC2A694E4853</vt:lpwstr>
  </property>
  <property fmtid="{D5CDD505-2E9C-101B-9397-08002B2CF9AE}" pid="3" name="AuthorIds_UIVersion_1536">
    <vt:lpwstr>25</vt:lpwstr>
  </property>
  <property fmtid="{D5CDD505-2E9C-101B-9397-08002B2CF9AE}" pid="4" name="AuthorIds_UIVersion_2560">
    <vt:lpwstr>25</vt:lpwstr>
  </property>
</Properties>
</file>